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82" w:rsidRDefault="00656682" w:rsidP="00656682">
      <w:pPr>
        <w:ind w:left="212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656682" w:rsidRDefault="00656682" w:rsidP="006566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МУНИЦИПАЛЬНОГО ОБРАЗОВАНИЯ</w:t>
      </w:r>
    </w:p>
    <w:p w:rsidR="00656682" w:rsidRDefault="00656682" w:rsidP="006566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ДЕМИНСКИЙ  СЕЛЬСОВЕТ ПОНОМАРЕВСКОГО РАЙОНА</w:t>
      </w:r>
    </w:p>
    <w:p w:rsidR="00656682" w:rsidRDefault="00656682" w:rsidP="006566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ОРЕНБУРГСКОЙ ОБЛАСТИ</w:t>
      </w:r>
    </w:p>
    <w:p w:rsidR="00656682" w:rsidRDefault="00656682" w:rsidP="006566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Третий  созыв</w:t>
      </w:r>
    </w:p>
    <w:p w:rsidR="00656682" w:rsidRDefault="00656682" w:rsidP="0065668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марта 2018 г.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26D3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A26D39">
        <w:rPr>
          <w:sz w:val="28"/>
          <w:szCs w:val="28"/>
        </w:rPr>
        <w:t>п</w:t>
      </w:r>
      <w:proofErr w:type="gramStart"/>
      <w:r w:rsidR="00A26D39">
        <w:rPr>
          <w:sz w:val="28"/>
          <w:szCs w:val="28"/>
        </w:rPr>
        <w:t>.Р</w:t>
      </w:r>
      <w:proofErr w:type="gramEnd"/>
      <w:r w:rsidR="00A26D39">
        <w:rPr>
          <w:sz w:val="28"/>
          <w:szCs w:val="28"/>
        </w:rPr>
        <w:t xml:space="preserve">ека Дема </w:t>
      </w:r>
    </w:p>
    <w:p w:rsidR="00396425" w:rsidRPr="00A26D39" w:rsidRDefault="00656682" w:rsidP="00396425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</w:t>
      </w:r>
      <w:r w:rsidRPr="00A26D39">
        <w:rPr>
          <w:b/>
          <w:sz w:val="28"/>
          <w:szCs w:val="28"/>
        </w:rPr>
        <w:t>РЕШЕНИЕ  №_</w:t>
      </w:r>
      <w:r w:rsidR="00396425" w:rsidRPr="00A26D39">
        <w:rPr>
          <w:b/>
          <w:sz w:val="28"/>
          <w:szCs w:val="28"/>
        </w:rPr>
        <w:t>88</w:t>
      </w:r>
    </w:p>
    <w:p w:rsidR="003977CF" w:rsidRPr="00396425" w:rsidRDefault="00396425" w:rsidP="00396425">
      <w:pPr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96425">
        <w:rPr>
          <w:sz w:val="28"/>
          <w:szCs w:val="28"/>
        </w:rPr>
        <w:t xml:space="preserve">Об утверждении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</w:t>
      </w:r>
      <w:r w:rsidR="003977CF" w:rsidRPr="0039642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оложение</w:t>
      </w:r>
      <w:proofErr w:type="gramEnd"/>
      <w:r w:rsidR="003977CF" w:rsidRPr="0039642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 налоговых льготах по местным налогам юридическим лицам и предпринимателям, осуществляющим инвестиционную деятельность на территории </w:t>
      </w:r>
      <w:r w:rsidRPr="0039642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МО </w:t>
      </w:r>
      <w:proofErr w:type="spellStart"/>
      <w:r w:rsidRPr="0039642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Деминский</w:t>
      </w:r>
      <w:proofErr w:type="spellEnd"/>
      <w:r w:rsidRPr="0039642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сельсовет</w:t>
      </w:r>
    </w:p>
    <w:p w:rsidR="00396425" w:rsidRDefault="00396425" w:rsidP="00396425">
      <w:pPr>
        <w:ind w:firstLine="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Руководствуясь Уставом муниципального образования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Деминский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Пономаревоско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района Оренбургской  области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,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Совет депутатов РЕШИЛ:</w:t>
      </w:r>
    </w:p>
    <w:p w:rsidR="00396425" w:rsidRDefault="00396425" w:rsidP="00396425">
      <w:pPr>
        <w:ind w:firstLine="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1.Утвердить </w:t>
      </w:r>
      <w:r w:rsidRPr="0039642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положение о налоговых льготах по местным налогам юридическим лицам и предпринимателям, осуществляющим инвестиционную деятельность на территории МО </w:t>
      </w:r>
      <w:proofErr w:type="spellStart"/>
      <w:r w:rsidRPr="0039642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Деминский</w:t>
      </w:r>
      <w:proofErr w:type="spellEnd"/>
      <w:r w:rsidRPr="0039642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сельсовет</w:t>
      </w:r>
    </w:p>
    <w:p w:rsidR="00396425" w:rsidRDefault="00396425" w:rsidP="00396425">
      <w:pPr>
        <w:ind w:firstLine="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Разместить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настоящее решение на официальном сайте МО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Деминский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сельсовет</w:t>
      </w:r>
    </w:p>
    <w:p w:rsidR="00396425" w:rsidRDefault="00396425" w:rsidP="00396425">
      <w:pPr>
        <w:ind w:firstLine="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3.Настоящее решение ступает в силу с момента его обнародования</w:t>
      </w:r>
    </w:p>
    <w:p w:rsidR="00396425" w:rsidRDefault="00396425" w:rsidP="00396425">
      <w:pPr>
        <w:ind w:firstLine="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96425" w:rsidRDefault="00396425" w:rsidP="00396425">
      <w:pPr>
        <w:ind w:firstLine="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96425" w:rsidRDefault="00396425" w:rsidP="00396425">
      <w:pPr>
        <w:ind w:firstLine="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Глава сельсовета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ab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ab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ab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ab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ab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ab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ab/>
        <w:t>Н.И.Макеев</w:t>
      </w:r>
    </w:p>
    <w:p w:rsidR="00396425" w:rsidRDefault="00396425" w:rsidP="00396425">
      <w:pPr>
        <w:ind w:firstLine="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96425" w:rsidRDefault="00396425" w:rsidP="00396425">
      <w:pPr>
        <w:ind w:firstLine="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96425" w:rsidRDefault="00396425" w:rsidP="00396425">
      <w:pPr>
        <w:ind w:firstLine="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96425" w:rsidRPr="00396425" w:rsidRDefault="00396425" w:rsidP="00396425">
      <w:pPr>
        <w:ind w:firstLine="0"/>
        <w:jc w:val="both"/>
        <w:rPr>
          <w:b/>
        </w:rPr>
      </w:pPr>
    </w:p>
    <w:p w:rsidR="003977CF" w:rsidRPr="003977CF" w:rsidRDefault="003977CF" w:rsidP="003977CF">
      <w:pPr>
        <w:spacing w:after="150" w:line="240" w:lineRule="auto"/>
        <w:ind w:firstLine="0"/>
        <w:jc w:val="right"/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</w:pP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lastRenderedPageBreak/>
        <w:t>Приложение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</w:r>
    </w:p>
    <w:p w:rsidR="003977CF" w:rsidRPr="003977CF" w:rsidRDefault="003977CF" w:rsidP="003977CF">
      <w:pPr>
        <w:spacing w:after="150" w:line="240" w:lineRule="auto"/>
        <w:ind w:firstLine="0"/>
        <w:jc w:val="left"/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</w:pP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 </w:t>
      </w:r>
    </w:p>
    <w:p w:rsidR="003977CF" w:rsidRPr="003977CF" w:rsidRDefault="003977CF" w:rsidP="003977CF">
      <w:pPr>
        <w:spacing w:after="150" w:line="240" w:lineRule="auto"/>
        <w:ind w:firstLine="0"/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</w:pP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ПОЛОЖЕНИЕ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 xml:space="preserve">О  налоговых льготах по местным налогам юридическим лицам и предпринимателям, осуществляющим инвестиционную деятельность на территории муниципального </w:t>
      </w:r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образования </w:t>
      </w:r>
      <w:proofErr w:type="spellStart"/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Деминский</w:t>
      </w:r>
      <w:proofErr w:type="spellEnd"/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сельсовет</w:t>
      </w:r>
    </w:p>
    <w:p w:rsidR="003977CF" w:rsidRPr="003977CF" w:rsidRDefault="003977CF" w:rsidP="003977CF">
      <w:pPr>
        <w:spacing w:after="150" w:line="240" w:lineRule="auto"/>
        <w:ind w:firstLine="0"/>
        <w:jc w:val="left"/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</w:pP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 xml:space="preserve">Настоящее Положение представляет собой нормативный правовой акт, определяющий порядок предоставления налоговых льгот инвесторам на территории муниципального </w:t>
      </w:r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образования </w:t>
      </w:r>
      <w:proofErr w:type="spellStart"/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Деминский</w:t>
      </w:r>
      <w:proofErr w:type="spellEnd"/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сельсовет </w:t>
      </w:r>
    </w:p>
    <w:p w:rsidR="003977CF" w:rsidRPr="003977CF" w:rsidRDefault="003977CF" w:rsidP="003977CF">
      <w:pPr>
        <w:spacing w:after="150" w:line="240" w:lineRule="auto"/>
        <w:ind w:firstLine="0"/>
        <w:jc w:val="left"/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</w:pP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1. Основные понятия</w:t>
      </w:r>
    </w:p>
    <w:p w:rsidR="003977CF" w:rsidRPr="003977CF" w:rsidRDefault="003977CF" w:rsidP="003977CF">
      <w:pPr>
        <w:spacing w:after="150" w:line="240" w:lineRule="auto"/>
        <w:ind w:firstLine="0"/>
        <w:jc w:val="left"/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</w:pP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1.1. Под налоговой льготой понимается освобождение от уплаты налогов на территории </w:t>
      </w:r>
      <w:proofErr w:type="spellStart"/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Деминского</w:t>
      </w:r>
      <w:proofErr w:type="spellEnd"/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сельсовета 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  1.2. Инвестором в производство (далее - инвестор) признаются юридические лица, представительства или филиалы, а также индивидуальные предприниматели, зарегистрированные на территории</w:t>
      </w:r>
      <w:r w:rsidR="00717269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Деминского</w:t>
      </w:r>
      <w:proofErr w:type="spellEnd"/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сельсовета</w:t>
      </w:r>
      <w:proofErr w:type="gramStart"/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,</w:t>
      </w:r>
      <w:proofErr w:type="gramEnd"/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в том числе иностранные, осуществляющие инвестиционную деятельность и уплачивающие законодательно установленные налоги в местный бюджет.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  1.3. Объектами производственных инвестиций (далее - инвестиции) признаются вновь создаваемые за счет производственных инвестиций основные фонды.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1.4. Под инвестициями понимаются денежные средства (денежные инвестиции), машины, оборудование и недвижимое имущество, вкладываемые в объекты производственных инвестиций.</w:t>
      </w:r>
    </w:p>
    <w:p w:rsidR="003977CF" w:rsidRPr="003977CF" w:rsidRDefault="003977CF" w:rsidP="003977CF">
      <w:pPr>
        <w:spacing w:after="150" w:line="240" w:lineRule="auto"/>
        <w:ind w:firstLine="0"/>
        <w:jc w:val="left"/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</w:pP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2. Общие положения</w:t>
      </w:r>
    </w:p>
    <w:p w:rsidR="003977CF" w:rsidRPr="003977CF" w:rsidRDefault="003977CF" w:rsidP="003977CF">
      <w:pPr>
        <w:spacing w:after="150" w:line="240" w:lineRule="auto"/>
        <w:ind w:firstLine="0"/>
        <w:jc w:val="left"/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</w:pP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2.1. Налоговые льготы, предусмотренные настоящим Положением, предоставляются инвесторам на территории</w:t>
      </w:r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Деминсокго</w:t>
      </w:r>
      <w:proofErr w:type="spellEnd"/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сельсовета</w:t>
      </w:r>
      <w:proofErr w:type="gramStart"/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,</w:t>
      </w:r>
      <w:proofErr w:type="gramEnd"/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если инвестиции </w:t>
      </w:r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осуществлены после 1 января 2018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года и максимальный срок выхода на проектную мощность с момента начала инвестиций  составляет не более 3 лет.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  2.2. Налоговые льготы предоставляются при обязательном исполнении следующих условий: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а) юридическое лицо (его филиал, представительство) или индивидуальный предприниматель обязательно должен быть зарегистрирован в</w:t>
      </w:r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ИФНС №1 России по Оренбургской области г</w:t>
      </w:r>
      <w:proofErr w:type="gramStart"/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.Б</w:t>
      </w:r>
      <w:proofErr w:type="gramEnd"/>
      <w:r w:rsidR="00396425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угуруслан  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;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  б) сумма инвестиций должна быть эквивалентна не менее 25 млн. рублей, а количество вновь создаваемых рабочих мест не менее 25 человек;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 xml:space="preserve">в) инвестор, претендующий на льготу, заключает с администрацией </w:t>
      </w:r>
      <w:proofErr w:type="spellStart"/>
      <w:r w:rsidR="00A26D39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Деминского</w:t>
      </w:r>
      <w:proofErr w:type="spellEnd"/>
      <w:r w:rsidR="00A26D39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сельсовета  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налоговое соглашение.</w:t>
      </w:r>
    </w:p>
    <w:p w:rsidR="003977CF" w:rsidRPr="003977CF" w:rsidRDefault="003977CF" w:rsidP="003977CF">
      <w:pPr>
        <w:spacing w:after="150" w:line="240" w:lineRule="auto"/>
        <w:ind w:firstLine="0"/>
        <w:jc w:val="left"/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</w:pP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3. Предоставляемые льготы</w:t>
      </w:r>
    </w:p>
    <w:p w:rsidR="003977CF" w:rsidRPr="003977CF" w:rsidRDefault="003977CF" w:rsidP="003977CF">
      <w:pPr>
        <w:spacing w:after="150" w:line="240" w:lineRule="auto"/>
        <w:ind w:firstLine="0"/>
        <w:jc w:val="left"/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</w:pP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Инвесторам в соответствии с настоящим Положением предоставляются следующие льготы: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3.1. Льгота по земельному налогу и арендной плате за землю.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  3.1.1. Инвестор полностью освобождается от уплаты налога на землю или арендной платы за землю в части средств, зачисляемых в местный бюджет, с момента официального землеотвода до ввода объекта в эксплуатацию, предусмотренного в инвестиционном проекте. В течение следующего года инвестор уплачивает 1/2 налога на землю или арендной платы за землю в части средств, зачисляемых в местный бюджет.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lastRenderedPageBreak/>
        <w:t>  3.1.2. Льгота по оплате за землю предоставляется путем исключения из налогооблагаемой базы земельного участка, находящегося под объектом инвестиций.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3.2. Для инвесторов, создающих новое производство с объемом инвестиций 100 млн. рублей и выше и количество вновь создаваемых рабочих мест не менее 100 человек, предоставляются следующие налоговые льготы: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  3.2.1. По земельному налогу и арендной плате за землю инвестор освобождается от уплаты налога на 3 года с момента заключения договора аренды земельного участка.</w:t>
      </w:r>
    </w:p>
    <w:p w:rsidR="003977CF" w:rsidRPr="003977CF" w:rsidRDefault="003977CF" w:rsidP="003977CF">
      <w:pPr>
        <w:spacing w:after="150" w:line="240" w:lineRule="auto"/>
        <w:ind w:firstLine="0"/>
        <w:jc w:val="left"/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</w:pP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4. Порядок предоставления налоговых льгот</w:t>
      </w:r>
    </w:p>
    <w:p w:rsidR="003977CF" w:rsidRPr="003977CF" w:rsidRDefault="003977CF" w:rsidP="003977CF">
      <w:pPr>
        <w:spacing w:after="150" w:line="240" w:lineRule="auto"/>
        <w:ind w:firstLine="0"/>
        <w:jc w:val="left"/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</w:pP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4.1. Налоговые льготы, предусмотренные настоящим Положением, предоставляются инвесторам при заключении администрацией </w:t>
      </w:r>
      <w:proofErr w:type="spellStart"/>
      <w:r w:rsidR="00A26D39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Деминского</w:t>
      </w:r>
      <w:proofErr w:type="spellEnd"/>
      <w:r w:rsidR="00A26D39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сельсовета  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налогового соглашения, вступающего в юридическую силу после подписания его инвестором и главой администрации </w:t>
      </w:r>
      <w:proofErr w:type="spellStart"/>
      <w:r w:rsidR="00A26D39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Деминского</w:t>
      </w:r>
      <w:proofErr w:type="spellEnd"/>
      <w:r w:rsidR="00A26D39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сельсовета 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 xml:space="preserve">  4.2. Налоговое соглашение заключается на основе предоставляемого главе администрации </w:t>
      </w:r>
      <w:proofErr w:type="spellStart"/>
      <w:r w:rsidR="00A26D39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Деминского</w:t>
      </w:r>
      <w:proofErr w:type="spellEnd"/>
      <w:r w:rsidR="00A26D39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сельсовета 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инвестиционного проекта.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  Инвестиционный проект должен содержать: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- план-график и объемы намечаемых инвестиций;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- документы по оценке эквивалента стоимости вносимого имущества (в случае имущественных инвестиций);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- описания формы обеспечения налогового соглашения в случае невыполнения инвестиционного проекта.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Если инвестиционный проект представлен в валюте, сумма инвестиций пересчитывается к курсу доллара США на дату заключения налогового соглашения по курсу Центрального банка Российской Федерации.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Инвестиционный проект является неотъемлемой частью налогового соглашения.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  4.3. В налоговом соглашении обязательно указывается: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- объект инвестиционной деятельности, объем и сроки инвестиций;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- перечень предоставляемых налоговых льгот, условия их предоставления;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- форма контроля, перечень и порядок применения санкций в отношении пользователя, если объемы инвестиций не введены в эксплуатацию в сроки, установленные проектом и налоговым соглашением, если размер инвестиций оказался меньше установленной соответственно в п.п. 2.2 и 3.2 суммы, а также в случае возникновения недоимки в бюджет и внебюджетные фонды;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- организация, несущая финансовую ответственность в случае экономической несостоятельности инвестиционного проекта.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 xml:space="preserve">  4.4. Порядок заключения налогового соглашения устанавливается главой администрации </w:t>
      </w:r>
      <w:proofErr w:type="spellStart"/>
      <w:r w:rsidR="00A26D39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Деминского</w:t>
      </w:r>
      <w:proofErr w:type="spellEnd"/>
      <w:r w:rsidR="00A26D39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 сельсовета 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в соответствии с действующим законодательством.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 xml:space="preserve">  4.5. Инвестор ежеквартально одновременно со сдачей квартального баланса в </w:t>
      </w:r>
      <w:r w:rsidR="00A26D39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ИФНС №1 России по Оренбургской области г</w:t>
      </w:r>
      <w:proofErr w:type="gramStart"/>
      <w:r w:rsidR="00A26D39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.Б</w:t>
      </w:r>
      <w:proofErr w:type="gramEnd"/>
      <w:r w:rsidR="00A26D39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угуруслан  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>представляет в администрацию информацию и отчетность, необходимые для контроля за выполнением условий налогового соглашения.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  При непредставлении инвестором информации и отчетности по применению налоговых льгот в установленные сроки налоговые льготы за данный период не предоставляются.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  В случае если инвестор не воспользовался правом пользования налоговой льготой и (или) не представил документы, подтверждающие это право, налоги (сборы) за данный отчетный период начисляются в полном размере. Неиспользованные льготы в последующем периоде не восстанавливаются.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  4.6. 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 налоговое соглашение может быть приостановлено или расторгнуто досрочно в случаях: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  4.6.1. Невыполнения (нарушения) инвестором плана-графика ввода объекта инвестиций в эксплуатацию в течение срока, установленного проектом и налоговым соглашением.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lastRenderedPageBreak/>
        <w:t>  4.6.2. Невыполнения инвестором объемов инвестиций, установленных проектом и налоговым соглашением.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  4.6.3. Возникновения у инвестора недоимки по текущим налоговым платежам в бюджеты всех уровней и внебюджетные фонды в течение периода, на который были предоставлены льготы.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  4.6.4. Несоответствия заявленного проекта фактически выполненным работам по объему и срокам освоения инвестиций, содержанию работ и фактическим финансово-экономическим показателям.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  4.6.5. Непредставления инвестором в администрацию и отдел экономики и инвестиций ежеквартальной отчетности и информации, указанной в п. 4.5 Положения, в сроки, установленные для сдачи квартального баланса.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 xml:space="preserve">4.6.6. Изменения налогового и бюджетного законодательства Российской Федерации и </w:t>
      </w:r>
      <w:r w:rsidR="003119A1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t xml:space="preserve">Оренбургской области </w:t>
      </w:r>
      <w:r w:rsidRPr="003977CF">
        <w:rPr>
          <w:rFonts w:ascii="magistral_c_bold" w:eastAsia="Times New Roman" w:hAnsi="magistral_c_bold" w:cs="Helvetica"/>
          <w:color w:val="333333"/>
          <w:sz w:val="24"/>
          <w:szCs w:val="24"/>
          <w:lang w:eastAsia="ru-RU"/>
        </w:rPr>
        <w:br/>
        <w:t>  4.7. Досрочное расторжение налогового соглашения также может быть произведено по решению пользователя налоговых льгот (инвестора), по взаимному соглашению или в судебном порядке в соответствии с действующим законодательством.</w:t>
      </w:r>
    </w:p>
    <w:p w:rsidR="003A6BB0" w:rsidRDefault="003A6BB0"/>
    <w:sectPr w:rsidR="003A6BB0" w:rsidSect="003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gistral_c_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7CF"/>
    <w:rsid w:val="001918AA"/>
    <w:rsid w:val="002132FF"/>
    <w:rsid w:val="003119A1"/>
    <w:rsid w:val="00396425"/>
    <w:rsid w:val="003977CF"/>
    <w:rsid w:val="003A6BB0"/>
    <w:rsid w:val="0044496C"/>
    <w:rsid w:val="005A1ACF"/>
    <w:rsid w:val="00656682"/>
    <w:rsid w:val="00717269"/>
    <w:rsid w:val="00782AAA"/>
    <w:rsid w:val="00806628"/>
    <w:rsid w:val="00881783"/>
    <w:rsid w:val="00A26D39"/>
    <w:rsid w:val="00B94828"/>
    <w:rsid w:val="00CB6776"/>
    <w:rsid w:val="00EC49A3"/>
    <w:rsid w:val="00F0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B0"/>
  </w:style>
  <w:style w:type="paragraph" w:styleId="2">
    <w:name w:val="heading 2"/>
    <w:basedOn w:val="a"/>
    <w:link w:val="20"/>
    <w:uiPriority w:val="9"/>
    <w:qFormat/>
    <w:rsid w:val="003977CF"/>
    <w:pPr>
      <w:spacing w:before="300" w:after="150" w:line="240" w:lineRule="auto"/>
      <w:ind w:firstLine="0"/>
      <w:jc w:val="left"/>
      <w:outlineLvl w:val="1"/>
    </w:pPr>
    <w:rPr>
      <w:rFonts w:ascii="Helvetica" w:eastAsia="Times New Roman" w:hAnsi="Helvetica" w:cs="Helvetica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7CF"/>
    <w:rPr>
      <w:rFonts w:ascii="Helvetica" w:eastAsia="Times New Roman" w:hAnsi="Helvetica" w:cs="Helvetica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3977CF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3977CF"/>
    <w:pPr>
      <w:spacing w:after="150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977CF"/>
    <w:pPr>
      <w:spacing w:after="15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4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10</cp:revision>
  <cp:lastPrinted>2018-04-05T04:32:00Z</cp:lastPrinted>
  <dcterms:created xsi:type="dcterms:W3CDTF">2018-04-04T10:37:00Z</dcterms:created>
  <dcterms:modified xsi:type="dcterms:W3CDTF">2018-10-25T04:41:00Z</dcterms:modified>
</cp:coreProperties>
</file>