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74" w:rsidRPr="00F309A3" w:rsidRDefault="000C4774" w:rsidP="008B5D8D">
      <w:pPr>
        <w:jc w:val="center"/>
        <w:rPr>
          <w:b/>
          <w:bCs/>
          <w:sz w:val="28"/>
          <w:szCs w:val="28"/>
        </w:rPr>
      </w:pPr>
      <w:r w:rsidRPr="00F309A3">
        <w:rPr>
          <w:b/>
          <w:bCs/>
          <w:sz w:val="28"/>
          <w:szCs w:val="28"/>
        </w:rPr>
        <w:t xml:space="preserve">АДМИНИСТРАЦИЯ </w:t>
      </w:r>
      <w:r w:rsidR="008B5D8D">
        <w:rPr>
          <w:b/>
          <w:bCs/>
          <w:sz w:val="28"/>
          <w:szCs w:val="28"/>
        </w:rPr>
        <w:t xml:space="preserve">ДЕМИНСКОГО СЕЛЬСОВЕТА ПОНОМАРЕВСКООГО РАЙОНА ОРЕНБУРГСКОЙ ОБЛАСТИ </w:t>
      </w:r>
    </w:p>
    <w:p w:rsidR="000C4774" w:rsidRPr="00F309A3" w:rsidRDefault="000C4774" w:rsidP="00C654B0">
      <w:pPr>
        <w:jc w:val="center"/>
        <w:rPr>
          <w:b/>
          <w:bCs/>
          <w:sz w:val="32"/>
          <w:szCs w:val="32"/>
        </w:rPr>
      </w:pPr>
    </w:p>
    <w:p w:rsidR="000C4774" w:rsidRPr="00F309A3" w:rsidRDefault="002B05F8" w:rsidP="00C654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0C4774" w:rsidRPr="008B5D8D" w:rsidRDefault="000C4774" w:rsidP="008B5D8D">
      <w:pPr>
        <w:pStyle w:val="3"/>
        <w:rPr>
          <w:b/>
          <w:bCs/>
        </w:rPr>
      </w:pPr>
      <w:r>
        <w:t xml:space="preserve">       </w:t>
      </w:r>
      <w:r w:rsidRPr="000E6899">
        <w:rPr>
          <w:b/>
          <w:bCs/>
        </w:rPr>
        <w:t xml:space="preserve">    </w:t>
      </w:r>
      <w:r>
        <w:t xml:space="preserve">№ </w:t>
      </w:r>
      <w:r w:rsidR="008B5D8D">
        <w:t>02  от 11 января 2016</w:t>
      </w:r>
      <w:r>
        <w:t xml:space="preserve"> г.</w:t>
      </w:r>
    </w:p>
    <w:p w:rsidR="000C4774" w:rsidRDefault="000C4774" w:rsidP="00C654B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C4774" w:rsidRDefault="000C4774" w:rsidP="00C654B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4774" w:rsidRPr="00173A69" w:rsidRDefault="000C4774" w:rsidP="00C654B0">
      <w:pPr>
        <w:jc w:val="center"/>
        <w:rPr>
          <w:b/>
          <w:bCs/>
          <w:sz w:val="28"/>
          <w:szCs w:val="28"/>
        </w:rPr>
      </w:pPr>
      <w:r w:rsidRPr="00173A69">
        <w:rPr>
          <w:b/>
          <w:bCs/>
          <w:spacing w:val="-1"/>
          <w:sz w:val="28"/>
          <w:szCs w:val="28"/>
        </w:rPr>
        <w:t xml:space="preserve">Об утверждении </w:t>
      </w:r>
      <w:r w:rsidRPr="00173A69">
        <w:rPr>
          <w:b/>
          <w:bCs/>
          <w:sz w:val="28"/>
          <w:szCs w:val="28"/>
        </w:rPr>
        <w:t xml:space="preserve"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</w:t>
      </w:r>
      <w:r>
        <w:rPr>
          <w:b/>
          <w:bCs/>
          <w:sz w:val="28"/>
          <w:szCs w:val="28"/>
        </w:rPr>
        <w:t xml:space="preserve"> границах сельского  поселения </w:t>
      </w:r>
      <w:proofErr w:type="spellStart"/>
      <w:r w:rsidR="008B5D8D">
        <w:rPr>
          <w:b/>
          <w:bCs/>
          <w:sz w:val="28"/>
          <w:szCs w:val="28"/>
        </w:rPr>
        <w:t>Деминский</w:t>
      </w:r>
      <w:proofErr w:type="spellEnd"/>
      <w:r w:rsidR="008B5D8D">
        <w:rPr>
          <w:b/>
          <w:bCs/>
          <w:sz w:val="28"/>
          <w:szCs w:val="28"/>
        </w:rPr>
        <w:t xml:space="preserve"> сельсовет на 2016-2018</w:t>
      </w:r>
      <w:r w:rsidRPr="00173A69">
        <w:rPr>
          <w:b/>
          <w:bCs/>
          <w:sz w:val="28"/>
          <w:szCs w:val="28"/>
        </w:rPr>
        <w:t xml:space="preserve"> годы</w:t>
      </w:r>
    </w:p>
    <w:p w:rsidR="000C4774" w:rsidRPr="00173A69" w:rsidRDefault="000C4774" w:rsidP="00C654B0">
      <w:pPr>
        <w:jc w:val="center"/>
        <w:rPr>
          <w:sz w:val="28"/>
          <w:szCs w:val="28"/>
        </w:rPr>
      </w:pPr>
    </w:p>
    <w:p w:rsidR="000C4774" w:rsidRPr="00173A69" w:rsidRDefault="000C4774" w:rsidP="00C654B0">
      <w:p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от 25.07.02 г..№ 114 «О противодействии экстремистской деятельности» ПОСТАНОВЛЯЮ:</w:t>
      </w:r>
    </w:p>
    <w:p w:rsidR="000C4774" w:rsidRPr="00173A69" w:rsidRDefault="000C4774" w:rsidP="00F74A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173A69">
        <w:rPr>
          <w:sz w:val="28"/>
          <w:szCs w:val="28"/>
        </w:rPr>
        <w:t>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 w:rsidR="00DF2B67">
        <w:rPr>
          <w:sz w:val="28"/>
          <w:szCs w:val="28"/>
        </w:rPr>
        <w:t xml:space="preserve"> </w:t>
      </w:r>
      <w:proofErr w:type="spellStart"/>
      <w:r w:rsidR="008B5D8D">
        <w:rPr>
          <w:sz w:val="28"/>
          <w:szCs w:val="28"/>
        </w:rPr>
        <w:t>Дем</w:t>
      </w:r>
      <w:r w:rsidR="00DF2B67">
        <w:rPr>
          <w:sz w:val="28"/>
          <w:szCs w:val="28"/>
        </w:rPr>
        <w:t>инского</w:t>
      </w:r>
      <w:proofErr w:type="spellEnd"/>
      <w:r w:rsidR="00DF2B67">
        <w:rPr>
          <w:sz w:val="28"/>
          <w:szCs w:val="28"/>
        </w:rPr>
        <w:t xml:space="preserve"> </w:t>
      </w:r>
      <w:r w:rsidR="008B5D8D">
        <w:rPr>
          <w:sz w:val="28"/>
          <w:szCs w:val="28"/>
        </w:rPr>
        <w:t xml:space="preserve"> сельсовета на 2016-2018 годы</w:t>
      </w:r>
      <w:proofErr w:type="gramStart"/>
      <w:r w:rsidR="008B5D8D">
        <w:rPr>
          <w:sz w:val="28"/>
          <w:szCs w:val="28"/>
        </w:rPr>
        <w:t xml:space="preserve"> </w:t>
      </w:r>
      <w:r w:rsidRPr="00173A69">
        <w:rPr>
          <w:sz w:val="28"/>
          <w:szCs w:val="28"/>
        </w:rPr>
        <w:t>.</w:t>
      </w:r>
      <w:proofErr w:type="gramEnd"/>
    </w:p>
    <w:p w:rsidR="000C4774" w:rsidRPr="00173A69" w:rsidRDefault="000C4774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0C4774" w:rsidRPr="00173A69" w:rsidRDefault="000C4774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3A69">
        <w:rPr>
          <w:sz w:val="28"/>
          <w:szCs w:val="28"/>
        </w:rPr>
        <w:t>Контроль за</w:t>
      </w:r>
      <w:proofErr w:type="gramEnd"/>
      <w:r w:rsidRPr="00173A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4774" w:rsidRPr="00173A69" w:rsidRDefault="000C4774" w:rsidP="00F74A9E">
      <w:pPr>
        <w:jc w:val="both"/>
        <w:rPr>
          <w:sz w:val="28"/>
          <w:szCs w:val="28"/>
        </w:rPr>
      </w:pPr>
    </w:p>
    <w:p w:rsidR="000C4774" w:rsidRDefault="000C4774" w:rsidP="00F74A9E">
      <w:pPr>
        <w:tabs>
          <w:tab w:val="left" w:pos="975"/>
        </w:tabs>
        <w:jc w:val="both"/>
        <w:rPr>
          <w:sz w:val="28"/>
          <w:szCs w:val="28"/>
        </w:rPr>
      </w:pPr>
      <w:r w:rsidRPr="00173A69">
        <w:rPr>
          <w:sz w:val="28"/>
          <w:szCs w:val="28"/>
        </w:rPr>
        <w:t>Глава администрации</w:t>
      </w:r>
    </w:p>
    <w:p w:rsidR="008B5D8D" w:rsidRPr="00173A69" w:rsidRDefault="008B5D8D" w:rsidP="008B5D8D">
      <w:pPr>
        <w:tabs>
          <w:tab w:val="left" w:pos="975"/>
        </w:tabs>
        <w:jc w:val="both"/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 И Макеев</w:t>
      </w:r>
    </w:p>
    <w:p w:rsidR="000C4774" w:rsidRPr="00173A69" w:rsidRDefault="000C4774" w:rsidP="00C654B0">
      <w:pPr>
        <w:pStyle w:val="4"/>
      </w:pPr>
      <w:r w:rsidRPr="00173A69">
        <w:t xml:space="preserve">                                                 </w:t>
      </w:r>
    </w:p>
    <w:p w:rsidR="000C4774" w:rsidRPr="00173A69" w:rsidRDefault="000C4774" w:rsidP="00C654B0">
      <w:pPr>
        <w:pStyle w:val="4"/>
      </w:pPr>
    </w:p>
    <w:p w:rsidR="000C4774" w:rsidRPr="00C654B0" w:rsidRDefault="000C4774" w:rsidP="00C654B0">
      <w:pPr>
        <w:sectPr w:rsidR="000C4774" w:rsidRPr="00C654B0" w:rsidSect="00C65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4774" w:rsidRDefault="000C4774" w:rsidP="00C654B0"/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C4774" w:rsidRDefault="000C4774" w:rsidP="00C654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AA9">
        <w:rPr>
          <w:rFonts w:ascii="Times New Roman" w:hAnsi="Times New Roman" w:cs="Times New Roman"/>
          <w:b/>
          <w:bCs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D8D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8B5D8D">
        <w:rPr>
          <w:rFonts w:ascii="Times New Roman" w:hAnsi="Times New Roman" w:cs="Times New Roman"/>
          <w:b/>
          <w:bCs/>
          <w:sz w:val="24"/>
          <w:szCs w:val="24"/>
        </w:rPr>
        <w:t>Деминский</w:t>
      </w:r>
      <w:proofErr w:type="spellEnd"/>
      <w:r w:rsidR="008B5D8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на 2016-2018 годы </w:t>
      </w:r>
    </w:p>
    <w:p w:rsidR="000C4774" w:rsidRPr="00A11AA9" w:rsidRDefault="000C4774" w:rsidP="00C654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</w:t>
            </w:r>
            <w:proofErr w:type="gramEnd"/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774" w:rsidRPr="00FE0667">
        <w:tc>
          <w:tcPr>
            <w:tcW w:w="14715" w:type="dxa"/>
            <w:gridSpan w:val="9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ОИППН  администрации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Деминским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4" w:type="dxa"/>
          </w:tcPr>
          <w:p w:rsidR="000C4774" w:rsidRPr="00FE0667" w:rsidRDefault="000C4774" w:rsidP="009264A9">
            <w:r w:rsidRPr="00FE0667"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</w:tcPr>
          <w:p w:rsidR="000C4774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F74A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совместно с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ОВД по району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ООШ </w:t>
            </w:r>
            <w:proofErr w:type="spellStart"/>
            <w:proofErr w:type="gram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Река Дема 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администрации, учреждений культуры, образования, старосты сел.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C4774" w:rsidRPr="00FE0667" w:rsidRDefault="008B5D8D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граждан на сходах, собраниях  о мерах безопасности при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проведения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сходов, собраний 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населенные пункты СП</w:t>
            </w:r>
          </w:p>
        </w:tc>
        <w:tc>
          <w:tcPr>
            <w:tcW w:w="1419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14715" w:type="dxa"/>
            <w:gridSpan w:val="9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2. Совершенствование организации деятельности по профилактике терроризма и экстремизма, упреждение </w:t>
            </w:r>
            <w:proofErr w:type="gramStart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террористических</w:t>
            </w:r>
            <w:proofErr w:type="gramEnd"/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актов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8D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 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во  время организации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мероприятий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, РОО,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</w:tcPr>
          <w:p w:rsidR="000C4774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</w:tcPr>
          <w:p w:rsidR="000C4774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жидкостей и газов, установить  </w:t>
            </w:r>
            <w:proofErr w:type="gramStart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ОВД, организаторы массовых мероприятий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(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 стенд</w:t>
            </w: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администрации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библиотека </w:t>
            </w:r>
            <w:proofErr w:type="spellStart"/>
            <w:proofErr w:type="gram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РЕКА Дема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сайт сельского поселения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совместно с руководителями учреждений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 СП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rPr>
          <w:trHeight w:val="487"/>
        </w:trPr>
        <w:tc>
          <w:tcPr>
            <w:tcW w:w="14715" w:type="dxa"/>
            <w:gridSpan w:val="9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3. Формирование установок толерантного сознания и профилактики экстремизма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информационно-профилактических мероприятий по разъяснению правовых последствий за участие в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поселения,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, ОИППН  администрации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комиссии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РЕКА ДЕМА 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proofErr w:type="gram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РЕКА ДЕМА 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rPr>
          <w:trHeight w:val="1810"/>
        </w:trPr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14715" w:type="dxa"/>
            <w:gridSpan w:val="9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774" w:rsidRPr="00FE0667">
        <w:trPr>
          <w:trHeight w:val="2236"/>
        </w:trPr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ДЕМИНСКИЙ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8B5D8D">
              <w:rPr>
                <w:rFonts w:ascii="Times New Roman" w:hAnsi="Times New Roman" w:cs="Times New Roman"/>
                <w:sz w:val="24"/>
                <w:szCs w:val="24"/>
              </w:rPr>
              <w:t>Деминский</w:t>
            </w:r>
            <w:proofErr w:type="spellEnd"/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74" w:rsidRPr="00FE0667">
        <w:tc>
          <w:tcPr>
            <w:tcW w:w="650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</w:tcPr>
          <w:p w:rsidR="000C4774" w:rsidRPr="00FE0667" w:rsidRDefault="000C4774" w:rsidP="008B5D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 xml:space="preserve">УФМС совместно с администрацией СП </w:t>
            </w:r>
            <w:r w:rsidR="008B5D8D">
              <w:rPr>
                <w:rFonts w:ascii="Times New Roman" w:hAnsi="Times New Roman" w:cs="Times New Roman"/>
                <w:sz w:val="24"/>
                <w:szCs w:val="24"/>
              </w:rPr>
              <w:t xml:space="preserve">ДЕМИНСКИЙ </w:t>
            </w: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4774" w:rsidRPr="00FE0667" w:rsidRDefault="000C4774" w:rsidP="009264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 w:rsidP="00C654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4774" w:rsidRDefault="000C4774"/>
    <w:sectPr w:rsidR="000C4774" w:rsidSect="00C65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5C"/>
    <w:multiLevelType w:val="hybridMultilevel"/>
    <w:tmpl w:val="9A3ED15E"/>
    <w:lvl w:ilvl="0" w:tplc="032288B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4B0"/>
    <w:rsid w:val="000C4774"/>
    <w:rsid w:val="000E6899"/>
    <w:rsid w:val="00173A69"/>
    <w:rsid w:val="00217455"/>
    <w:rsid w:val="002B05F8"/>
    <w:rsid w:val="002D001F"/>
    <w:rsid w:val="002E7A39"/>
    <w:rsid w:val="00380B25"/>
    <w:rsid w:val="0045210B"/>
    <w:rsid w:val="004B2834"/>
    <w:rsid w:val="004F6EC2"/>
    <w:rsid w:val="00712D0F"/>
    <w:rsid w:val="008B5D8D"/>
    <w:rsid w:val="009264A9"/>
    <w:rsid w:val="009658E3"/>
    <w:rsid w:val="00992E9C"/>
    <w:rsid w:val="009B1CEB"/>
    <w:rsid w:val="009B2E2B"/>
    <w:rsid w:val="00A11AA9"/>
    <w:rsid w:val="00B80FD5"/>
    <w:rsid w:val="00B91764"/>
    <w:rsid w:val="00C654B0"/>
    <w:rsid w:val="00C80194"/>
    <w:rsid w:val="00D60754"/>
    <w:rsid w:val="00DF2B67"/>
    <w:rsid w:val="00F309A3"/>
    <w:rsid w:val="00F74A9E"/>
    <w:rsid w:val="00F8227C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54B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54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654B0"/>
    <w:pPr>
      <w:keepNext/>
      <w:tabs>
        <w:tab w:val="left" w:pos="2805"/>
      </w:tabs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54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54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54B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654B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654B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65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C654B0"/>
    <w:pPr>
      <w:ind w:left="720"/>
    </w:pPr>
  </w:style>
  <w:style w:type="paragraph" w:styleId="a6">
    <w:name w:val="No Spacing"/>
    <w:uiPriority w:val="99"/>
    <w:qFormat/>
    <w:rsid w:val="00C654B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НИКИФАРОВСКИЙ СЕЛЬСОВЕТ МУНИЦИПАЛЬНОГО РАЙОНА  </dc:title>
  <dc:subject/>
  <dc:creator>Гульшат</dc:creator>
  <cp:keywords/>
  <dc:description/>
  <cp:lastModifiedBy>Chieh</cp:lastModifiedBy>
  <cp:revision>7</cp:revision>
  <cp:lastPrinted>2015-03-24T12:35:00Z</cp:lastPrinted>
  <dcterms:created xsi:type="dcterms:W3CDTF">2018-06-09T05:26:00Z</dcterms:created>
  <dcterms:modified xsi:type="dcterms:W3CDTF">2018-06-11T06:43:00Z</dcterms:modified>
</cp:coreProperties>
</file>